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A90" w14:textId="77777777" w:rsidR="00275C13" w:rsidRDefault="00012E89">
      <w:pPr>
        <w:tabs>
          <w:tab w:val="left" w:pos="7479"/>
        </w:tabs>
        <w:ind w:left="7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DFE1053" wp14:editId="66C4FD84">
            <wp:extent cx="935881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8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it-IT"/>
        </w:rPr>
        <w:drawing>
          <wp:inline distT="0" distB="0" distL="0" distR="0" wp14:anchorId="2E3EA817" wp14:editId="34C34CDA">
            <wp:extent cx="1319017" cy="7372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017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6B7F" w14:textId="77777777" w:rsidR="00275C13" w:rsidRDefault="00275C13">
      <w:pPr>
        <w:pStyle w:val="Corpotesto"/>
        <w:spacing w:before="3"/>
        <w:rPr>
          <w:sz w:val="16"/>
        </w:rPr>
      </w:pPr>
    </w:p>
    <w:p w14:paraId="5892EAA2" w14:textId="77777777" w:rsidR="00275C13" w:rsidRDefault="00012E89">
      <w:pPr>
        <w:pStyle w:val="Titolo"/>
        <w:spacing w:line="242" w:lineRule="auto"/>
      </w:pPr>
      <w:r>
        <w:rPr>
          <w:color w:val="00000A"/>
        </w:rPr>
        <w:t>DAL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6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MAGGIO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SCIOPERO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DURANTE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LE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PROVE</w:t>
      </w:r>
      <w:r>
        <w:rPr>
          <w:color w:val="00000A"/>
          <w:spacing w:val="-87"/>
        </w:rPr>
        <w:t xml:space="preserve"> </w:t>
      </w:r>
      <w:r>
        <w:rPr>
          <w:color w:val="00000A"/>
        </w:rPr>
        <w:t>INVALSI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ALLA</w:t>
      </w:r>
      <w:r>
        <w:rPr>
          <w:color w:val="00000A"/>
          <w:spacing w:val="-21"/>
        </w:rPr>
        <w:t xml:space="preserve"> </w:t>
      </w:r>
      <w:r>
        <w:rPr>
          <w:color w:val="00000A"/>
        </w:rPr>
        <w:t>SCUOLA</w:t>
      </w:r>
      <w:r>
        <w:rPr>
          <w:color w:val="00000A"/>
          <w:spacing w:val="-22"/>
        </w:rPr>
        <w:t xml:space="preserve"> </w:t>
      </w:r>
      <w:r>
        <w:rPr>
          <w:color w:val="00000A"/>
        </w:rPr>
        <w:t>PRIMARIA!</w:t>
      </w:r>
    </w:p>
    <w:p w14:paraId="174040AA" w14:textId="77777777" w:rsidR="00275C13" w:rsidRDefault="00275C13">
      <w:pPr>
        <w:pStyle w:val="Corpotesto"/>
        <w:spacing w:before="2"/>
        <w:rPr>
          <w:b/>
          <w:sz w:val="35"/>
        </w:rPr>
      </w:pPr>
    </w:p>
    <w:p w14:paraId="16FD7E3F" w14:textId="77777777" w:rsidR="00275C13" w:rsidRDefault="00012E89">
      <w:pPr>
        <w:pStyle w:val="Titolo1"/>
        <w:ind w:left="357" w:right="339" w:hanging="16"/>
      </w:pPr>
      <w:r>
        <w:rPr>
          <w:color w:val="00000A"/>
        </w:rPr>
        <w:t>CUB - SUR E SGB HANNO PROCLAMATO LO SCIOPERO DELLE</w:t>
      </w:r>
      <w:r>
        <w:rPr>
          <w:color w:val="00000A"/>
          <w:spacing w:val="1"/>
        </w:rPr>
        <w:t xml:space="preserve"> </w:t>
      </w:r>
      <w:r>
        <w:rPr>
          <w:color w:val="00000A"/>
          <w:w w:val="95"/>
        </w:rPr>
        <w:t>ATTIVITA’</w:t>
      </w:r>
      <w:r>
        <w:rPr>
          <w:color w:val="00000A"/>
          <w:spacing w:val="10"/>
          <w:w w:val="95"/>
        </w:rPr>
        <w:t xml:space="preserve"> </w:t>
      </w:r>
      <w:r>
        <w:rPr>
          <w:color w:val="00000A"/>
          <w:w w:val="95"/>
        </w:rPr>
        <w:t>CONNESSE</w:t>
      </w:r>
      <w:r>
        <w:rPr>
          <w:color w:val="00000A"/>
          <w:spacing w:val="20"/>
          <w:w w:val="95"/>
        </w:rPr>
        <w:t xml:space="preserve"> </w:t>
      </w:r>
      <w:r>
        <w:rPr>
          <w:color w:val="00000A"/>
          <w:w w:val="95"/>
        </w:rPr>
        <w:t>ALLE</w:t>
      </w:r>
      <w:r>
        <w:rPr>
          <w:color w:val="00000A"/>
          <w:spacing w:val="46"/>
          <w:w w:val="95"/>
        </w:rPr>
        <w:t xml:space="preserve"> </w:t>
      </w:r>
      <w:r>
        <w:rPr>
          <w:color w:val="00000A"/>
          <w:w w:val="95"/>
        </w:rPr>
        <w:t>PROVE</w:t>
      </w:r>
      <w:r>
        <w:rPr>
          <w:color w:val="00000A"/>
          <w:spacing w:val="45"/>
          <w:w w:val="95"/>
        </w:rPr>
        <w:t xml:space="preserve"> </w:t>
      </w:r>
      <w:r>
        <w:rPr>
          <w:color w:val="00000A"/>
          <w:w w:val="95"/>
        </w:rPr>
        <w:t>INVALSI</w:t>
      </w:r>
      <w:r>
        <w:rPr>
          <w:color w:val="00000A"/>
          <w:spacing w:val="44"/>
          <w:w w:val="95"/>
        </w:rPr>
        <w:t xml:space="preserve"> </w:t>
      </w:r>
      <w:r>
        <w:rPr>
          <w:color w:val="00000A"/>
          <w:w w:val="95"/>
        </w:rPr>
        <w:t>PER</w:t>
      </w:r>
      <w:r>
        <w:rPr>
          <w:color w:val="00000A"/>
          <w:spacing w:val="44"/>
          <w:w w:val="95"/>
        </w:rPr>
        <w:t xml:space="preserve"> </w:t>
      </w:r>
      <w:r>
        <w:rPr>
          <w:color w:val="00000A"/>
          <w:w w:val="95"/>
        </w:rPr>
        <w:t>I</w:t>
      </w:r>
      <w:r>
        <w:rPr>
          <w:color w:val="00000A"/>
          <w:spacing w:val="44"/>
          <w:w w:val="95"/>
        </w:rPr>
        <w:t xml:space="preserve"> </w:t>
      </w:r>
      <w:r>
        <w:rPr>
          <w:color w:val="00000A"/>
          <w:w w:val="95"/>
        </w:rPr>
        <w:t>DOCENTI</w:t>
      </w:r>
      <w:r>
        <w:rPr>
          <w:color w:val="00000A"/>
          <w:spacing w:val="44"/>
          <w:w w:val="95"/>
        </w:rPr>
        <w:t xml:space="preserve"> </w:t>
      </w:r>
      <w:r>
        <w:rPr>
          <w:color w:val="00000A"/>
          <w:w w:val="95"/>
        </w:rPr>
        <w:t>DELLA</w:t>
      </w:r>
      <w:r>
        <w:rPr>
          <w:color w:val="00000A"/>
          <w:spacing w:val="-64"/>
          <w:w w:val="95"/>
        </w:rPr>
        <w:t xml:space="preserve"> </w:t>
      </w:r>
      <w:r>
        <w:rPr>
          <w:color w:val="00000A"/>
        </w:rPr>
        <w:t>SCUOLA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PRIMARIA!</w:t>
      </w:r>
    </w:p>
    <w:p w14:paraId="15E0EB1D" w14:textId="77777777" w:rsidR="00275C13" w:rsidRDefault="00275C13">
      <w:pPr>
        <w:pStyle w:val="Corpotesto"/>
        <w:spacing w:before="10"/>
        <w:rPr>
          <w:b/>
          <w:sz w:val="27"/>
        </w:rPr>
      </w:pPr>
    </w:p>
    <w:p w14:paraId="70A88229" w14:textId="77777777" w:rsidR="00275C13" w:rsidRDefault="00012E89">
      <w:pPr>
        <w:ind w:left="484" w:right="480"/>
        <w:jc w:val="center"/>
        <w:rPr>
          <w:b/>
          <w:sz w:val="28"/>
        </w:rPr>
      </w:pPr>
      <w:r>
        <w:rPr>
          <w:b/>
          <w:color w:val="00000A"/>
          <w:w w:val="95"/>
          <w:sz w:val="28"/>
        </w:rPr>
        <w:t>FERMIAMO</w:t>
      </w:r>
      <w:r>
        <w:rPr>
          <w:b/>
          <w:color w:val="00000A"/>
          <w:spacing w:val="1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IL</w:t>
      </w:r>
      <w:r>
        <w:rPr>
          <w:b/>
          <w:color w:val="00000A"/>
          <w:spacing w:val="1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PROCESSO</w:t>
      </w:r>
      <w:r>
        <w:rPr>
          <w:b/>
          <w:color w:val="00000A"/>
          <w:spacing w:val="1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DI</w:t>
      </w:r>
      <w:r>
        <w:rPr>
          <w:b/>
          <w:color w:val="00000A"/>
          <w:spacing w:val="1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AZIENDALIZZAZIONE</w:t>
      </w:r>
      <w:r>
        <w:rPr>
          <w:b/>
          <w:color w:val="00000A"/>
          <w:spacing w:val="1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DELLA</w:t>
      </w:r>
      <w:r>
        <w:rPr>
          <w:b/>
          <w:color w:val="00000A"/>
          <w:spacing w:val="63"/>
          <w:sz w:val="28"/>
        </w:rPr>
        <w:t xml:space="preserve"> </w:t>
      </w:r>
      <w:r>
        <w:rPr>
          <w:b/>
          <w:color w:val="00000A"/>
          <w:w w:val="95"/>
          <w:sz w:val="28"/>
        </w:rPr>
        <w:t>SCUOLA</w:t>
      </w:r>
      <w:r>
        <w:rPr>
          <w:b/>
          <w:color w:val="00000A"/>
          <w:spacing w:val="-64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ED</w:t>
      </w:r>
      <w:r>
        <w:rPr>
          <w:b/>
          <w:color w:val="00000A"/>
          <w:spacing w:val="8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I</w:t>
      </w:r>
      <w:r>
        <w:rPr>
          <w:b/>
          <w:color w:val="00000A"/>
          <w:spacing w:val="2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TAGLI</w:t>
      </w:r>
      <w:r>
        <w:rPr>
          <w:b/>
          <w:color w:val="00000A"/>
          <w:spacing w:val="-9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ALL’ISTRUZIONE</w:t>
      </w:r>
      <w:r>
        <w:rPr>
          <w:b/>
          <w:color w:val="00000A"/>
          <w:spacing w:val="7"/>
          <w:w w:val="95"/>
          <w:sz w:val="28"/>
        </w:rPr>
        <w:t xml:space="preserve"> </w:t>
      </w:r>
      <w:r>
        <w:rPr>
          <w:b/>
          <w:color w:val="00000A"/>
          <w:w w:val="95"/>
          <w:sz w:val="28"/>
        </w:rPr>
        <w:t>PUBBLICA!</w:t>
      </w:r>
    </w:p>
    <w:p w14:paraId="0B965BCE" w14:textId="77777777" w:rsidR="00275C13" w:rsidRDefault="00275C13">
      <w:pPr>
        <w:pStyle w:val="Corpotesto"/>
        <w:spacing w:before="6"/>
        <w:rPr>
          <w:b/>
        </w:rPr>
      </w:pPr>
    </w:p>
    <w:p w14:paraId="224C9985" w14:textId="495CCD5E" w:rsidR="00275C13" w:rsidRDefault="00012E89">
      <w:pPr>
        <w:pStyle w:val="Titolo2"/>
        <w:spacing w:line="242" w:lineRule="auto"/>
        <w:ind w:left="463" w:right="459"/>
        <w:jc w:val="center"/>
      </w:pPr>
      <w:r>
        <w:t xml:space="preserve">LO SCIOPERO COMINCIA IL </w:t>
      </w:r>
      <w:r w:rsidR="0046577C">
        <w:t>6</w:t>
      </w:r>
      <w:r>
        <w:t xml:space="preserve"> MAGGIO E SEGUIRÀ IL CALENDARIO DI OGNI</w:t>
      </w:r>
      <w:r>
        <w:rPr>
          <w:spacing w:val="-57"/>
        </w:rPr>
        <w:t xml:space="preserve"> </w:t>
      </w:r>
      <w:r>
        <w:t>ISTITUZIONE SCOLASTICA</w:t>
      </w:r>
    </w:p>
    <w:p w14:paraId="083F72A8" w14:textId="051E52E7" w:rsidR="0046577C" w:rsidRDefault="0046577C">
      <w:pPr>
        <w:pStyle w:val="Titolo2"/>
        <w:spacing w:line="242" w:lineRule="auto"/>
        <w:ind w:left="463" w:right="459"/>
        <w:jc w:val="center"/>
      </w:pPr>
    </w:p>
    <w:p w14:paraId="1A7E16C5" w14:textId="77777777" w:rsidR="0046577C" w:rsidRPr="0046577C" w:rsidRDefault="0046577C" w:rsidP="0046577C">
      <w:pPr>
        <w:widowControl/>
        <w:autoSpaceDE/>
        <w:autoSpaceDN/>
        <w:rPr>
          <w:b/>
          <w:bCs/>
          <w:sz w:val="24"/>
          <w:szCs w:val="24"/>
          <w:lang w:eastAsia="it-IT"/>
        </w:rPr>
      </w:pPr>
      <w:r w:rsidRPr="0046577C">
        <w:rPr>
          <w:b/>
          <w:bCs/>
          <w:sz w:val="24"/>
          <w:szCs w:val="24"/>
          <w:lang w:eastAsia="it-IT"/>
        </w:rPr>
        <w:t xml:space="preserve">SCIOPERO CLASSI SECONDE </w:t>
      </w:r>
    </w:p>
    <w:p w14:paraId="0EE6E6D4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  <w:r w:rsidRPr="0046577C">
        <w:rPr>
          <w:sz w:val="24"/>
          <w:szCs w:val="24"/>
          <w:lang w:eastAsia="it-IT"/>
        </w:rPr>
        <w:t xml:space="preserve">1.SOMMINISTRAZIONE PROVA ITALIANO 7 maggio: si somministra la prova e ma NON si CORREGGE </w:t>
      </w:r>
    </w:p>
    <w:p w14:paraId="5C7CFB6C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  <w:r w:rsidRPr="0046577C">
        <w:rPr>
          <w:sz w:val="24"/>
          <w:szCs w:val="24"/>
          <w:lang w:eastAsia="it-IT"/>
        </w:rPr>
        <w:t xml:space="preserve">2.SOMMINISTRAZIONE PROVA DI MATEMATICA 9 maggio: si somministra ma NON si corregge e non si tabula. </w:t>
      </w:r>
    </w:p>
    <w:p w14:paraId="4A4997D5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</w:p>
    <w:p w14:paraId="6FC5626E" w14:textId="77777777" w:rsidR="0046577C" w:rsidRPr="0046577C" w:rsidRDefault="0046577C" w:rsidP="0046577C">
      <w:pPr>
        <w:widowControl/>
        <w:autoSpaceDE/>
        <w:autoSpaceDN/>
        <w:rPr>
          <w:b/>
          <w:bCs/>
          <w:sz w:val="24"/>
          <w:szCs w:val="24"/>
          <w:lang w:eastAsia="it-IT"/>
        </w:rPr>
      </w:pPr>
      <w:r w:rsidRPr="0046577C">
        <w:rPr>
          <w:b/>
          <w:bCs/>
          <w:sz w:val="24"/>
          <w:szCs w:val="24"/>
          <w:lang w:eastAsia="it-IT"/>
        </w:rPr>
        <w:t xml:space="preserve">SCIOPERO CLASSI QUINTE </w:t>
      </w:r>
    </w:p>
    <w:p w14:paraId="6A80094D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  <w:r w:rsidRPr="0046577C">
        <w:rPr>
          <w:sz w:val="24"/>
          <w:szCs w:val="24"/>
          <w:lang w:eastAsia="it-IT"/>
        </w:rPr>
        <w:t>1. SOMMINISTRAZIONE</w:t>
      </w:r>
      <w:r w:rsidRPr="0046577C">
        <w:rPr>
          <w:sz w:val="24"/>
          <w:szCs w:val="24"/>
          <w:lang w:eastAsia="it-IT"/>
        </w:rPr>
        <w:t xml:space="preserve"> INGLESE 6 maggio: la prova NON si somministra e NON si tabula, la classe torna a svolgere la propria lezione ed anche il somministratore. </w:t>
      </w:r>
    </w:p>
    <w:p w14:paraId="7180D2B9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  <w:r w:rsidRPr="0046577C">
        <w:rPr>
          <w:sz w:val="24"/>
          <w:szCs w:val="24"/>
          <w:lang w:eastAsia="it-IT"/>
        </w:rPr>
        <w:t xml:space="preserve">2.SOMMINISTRAZIONE PROVA ITALIANO 7 maggio: si somministra la prova e NON si corregge. 3.SOMMINISTRAZIONE PROVA DI MATEMATICA 9 maggio: si somministra ma NON si corregge e non si tabula. </w:t>
      </w:r>
    </w:p>
    <w:p w14:paraId="67599542" w14:textId="77777777" w:rsid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</w:p>
    <w:p w14:paraId="176B5AB4" w14:textId="7620E762" w:rsidR="0046577C" w:rsidRPr="0046577C" w:rsidRDefault="0046577C" w:rsidP="0046577C">
      <w:pPr>
        <w:widowControl/>
        <w:autoSpaceDE/>
        <w:autoSpaceDN/>
        <w:rPr>
          <w:sz w:val="24"/>
          <w:szCs w:val="24"/>
          <w:lang w:eastAsia="it-IT"/>
        </w:rPr>
      </w:pPr>
      <w:r w:rsidRPr="0046577C">
        <w:rPr>
          <w:sz w:val="24"/>
          <w:szCs w:val="24"/>
          <w:lang w:eastAsia="it-IT"/>
        </w:rPr>
        <w:t xml:space="preserve">Si ricorda ai dirigenti scolastici che l’istituzione scolastica può chiedere il posticipo dello svolgimento delle prove 2024 per la scuola primaria, esclusivamente a condizione che dimostri di aver preso un impegno prima del 19 settembre 2023, data di pubblicazione sul sito INVALSI dei giorni di svolgimento delle prove INVALSI 2024 e che la documentazione che giustifica la richiesta di rinvio deve riportare la data di protocollo precedente al 19 settembre 2023. </w:t>
      </w:r>
    </w:p>
    <w:p w14:paraId="0C8356ED" w14:textId="77777777" w:rsidR="0046577C" w:rsidRDefault="0046577C" w:rsidP="0046577C">
      <w:pPr>
        <w:pStyle w:val="Titolo1"/>
        <w:spacing w:line="276" w:lineRule="auto"/>
      </w:pPr>
    </w:p>
    <w:p w14:paraId="775F2069" w14:textId="77777777" w:rsidR="0046577C" w:rsidRDefault="0046577C">
      <w:pPr>
        <w:pStyle w:val="Titolo2"/>
        <w:spacing w:line="242" w:lineRule="auto"/>
        <w:ind w:left="463" w:right="459"/>
        <w:jc w:val="center"/>
      </w:pPr>
    </w:p>
    <w:p w14:paraId="6FAA592F" w14:textId="77777777" w:rsidR="00275C13" w:rsidRDefault="00275C13">
      <w:pPr>
        <w:pStyle w:val="Corpotesto"/>
        <w:spacing w:before="8"/>
        <w:rPr>
          <w:b/>
          <w:sz w:val="23"/>
        </w:rPr>
      </w:pPr>
    </w:p>
    <w:p w14:paraId="1FFBD070" w14:textId="77777777" w:rsidR="00275C13" w:rsidRDefault="00275C13">
      <w:pPr>
        <w:pStyle w:val="Corpotesto"/>
        <w:spacing w:before="5"/>
        <w:rPr>
          <w:sz w:val="27"/>
        </w:rPr>
      </w:pPr>
    </w:p>
    <w:p w14:paraId="1A7823B1" w14:textId="4237BAEF" w:rsidR="00275C13" w:rsidRDefault="00012E89">
      <w:pPr>
        <w:pStyle w:val="Titolo1"/>
        <w:spacing w:line="276" w:lineRule="auto"/>
        <w:rPr>
          <w:color w:val="00000A"/>
        </w:rPr>
      </w:pP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7</w:t>
      </w:r>
      <w:r>
        <w:rPr>
          <w:spacing w:val="29"/>
          <w:w w:val="95"/>
        </w:rPr>
        <w:t xml:space="preserve"> </w:t>
      </w:r>
      <w:r>
        <w:rPr>
          <w:w w:val="95"/>
        </w:rPr>
        <w:t>MAGGIO</w:t>
      </w:r>
      <w:r>
        <w:rPr>
          <w:spacing w:val="23"/>
          <w:w w:val="95"/>
        </w:rPr>
        <w:t xml:space="preserve"> </w:t>
      </w:r>
      <w:r>
        <w:rPr>
          <w:w w:val="95"/>
        </w:rPr>
        <w:t>VOTA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LISTA</w:t>
      </w:r>
      <w:r>
        <w:rPr>
          <w:spacing w:val="9"/>
          <w:w w:val="95"/>
        </w:rPr>
        <w:t xml:space="preserve"> </w:t>
      </w:r>
      <w:r>
        <w:rPr>
          <w:w w:val="95"/>
        </w:rPr>
        <w:t>CUB</w:t>
      </w:r>
      <w:r>
        <w:rPr>
          <w:spacing w:val="31"/>
          <w:w w:val="95"/>
        </w:rPr>
        <w:t xml:space="preserve"> </w:t>
      </w:r>
      <w:r>
        <w:rPr>
          <w:w w:val="95"/>
        </w:rPr>
        <w:t>SUR</w:t>
      </w:r>
      <w:r>
        <w:rPr>
          <w:spacing w:val="31"/>
          <w:w w:val="95"/>
        </w:rPr>
        <w:t xml:space="preserve"> </w:t>
      </w:r>
      <w:r>
        <w:rPr>
          <w:w w:val="95"/>
        </w:rPr>
        <w:t>-</w:t>
      </w:r>
      <w:r>
        <w:rPr>
          <w:spacing w:val="30"/>
          <w:w w:val="95"/>
        </w:rPr>
        <w:t xml:space="preserve"> </w:t>
      </w:r>
      <w:r>
        <w:rPr>
          <w:color w:val="00000A"/>
          <w:w w:val="95"/>
        </w:rPr>
        <w:t>STAI</w:t>
      </w:r>
      <w:r>
        <w:rPr>
          <w:color w:val="00000A"/>
          <w:spacing w:val="30"/>
          <w:w w:val="95"/>
        </w:rPr>
        <w:t xml:space="preserve"> </w:t>
      </w:r>
      <w:r>
        <w:rPr>
          <w:color w:val="00000A"/>
          <w:w w:val="95"/>
        </w:rPr>
        <w:t>DALLA</w:t>
      </w:r>
      <w:r>
        <w:rPr>
          <w:color w:val="00000A"/>
          <w:spacing w:val="2"/>
          <w:w w:val="95"/>
        </w:rPr>
        <w:t xml:space="preserve"> </w:t>
      </w:r>
      <w:r>
        <w:rPr>
          <w:color w:val="00000A"/>
          <w:w w:val="95"/>
        </w:rPr>
        <w:t>TUA</w:t>
      </w:r>
      <w:r>
        <w:rPr>
          <w:color w:val="00000A"/>
          <w:spacing w:val="9"/>
          <w:w w:val="95"/>
        </w:rPr>
        <w:t xml:space="preserve"> </w:t>
      </w:r>
      <w:r>
        <w:rPr>
          <w:color w:val="00000A"/>
          <w:w w:val="95"/>
        </w:rPr>
        <w:t>PARTE</w:t>
      </w:r>
      <w:r>
        <w:rPr>
          <w:color w:val="00000A"/>
          <w:spacing w:val="-64"/>
          <w:w w:val="95"/>
        </w:rPr>
        <w:t xml:space="preserve"> </w:t>
      </w:r>
      <w:r>
        <w:rPr>
          <w:color w:val="00000A"/>
        </w:rPr>
        <w:t>PER IL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RINNOVO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CSPI!</w:t>
      </w:r>
    </w:p>
    <w:p w14:paraId="6F0B3FF5" w14:textId="1DA191BE" w:rsidR="0046577C" w:rsidRDefault="0046577C">
      <w:pPr>
        <w:pStyle w:val="Titolo1"/>
        <w:spacing w:line="276" w:lineRule="auto"/>
      </w:pPr>
    </w:p>
    <w:p w14:paraId="5A60E3B0" w14:textId="520BC395" w:rsidR="0046577C" w:rsidRDefault="0046577C">
      <w:pPr>
        <w:pStyle w:val="Titolo1"/>
        <w:spacing w:line="276" w:lineRule="auto"/>
      </w:pPr>
    </w:p>
    <w:sectPr w:rsidR="0046577C">
      <w:type w:val="continuous"/>
      <w:pgSz w:w="11900" w:h="16840"/>
      <w:pgMar w:top="14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513"/>
    <w:multiLevelType w:val="hybridMultilevel"/>
    <w:tmpl w:val="2CD450E6"/>
    <w:lvl w:ilvl="0" w:tplc="DD86F44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95A0D0C">
      <w:numFmt w:val="bullet"/>
      <w:lvlText w:val="•"/>
      <w:lvlJc w:val="left"/>
      <w:pPr>
        <w:ind w:left="1086" w:hanging="240"/>
      </w:pPr>
      <w:rPr>
        <w:rFonts w:hint="default"/>
        <w:lang w:val="it-IT" w:eastAsia="en-US" w:bidi="ar-SA"/>
      </w:rPr>
    </w:lvl>
    <w:lvl w:ilvl="2" w:tplc="C87E1AD4">
      <w:numFmt w:val="bullet"/>
      <w:lvlText w:val="•"/>
      <w:lvlJc w:val="left"/>
      <w:pPr>
        <w:ind w:left="2072" w:hanging="240"/>
      </w:pPr>
      <w:rPr>
        <w:rFonts w:hint="default"/>
        <w:lang w:val="it-IT" w:eastAsia="en-US" w:bidi="ar-SA"/>
      </w:rPr>
    </w:lvl>
    <w:lvl w:ilvl="3" w:tplc="9210DF00">
      <w:numFmt w:val="bullet"/>
      <w:lvlText w:val="•"/>
      <w:lvlJc w:val="left"/>
      <w:pPr>
        <w:ind w:left="3058" w:hanging="240"/>
      </w:pPr>
      <w:rPr>
        <w:rFonts w:hint="default"/>
        <w:lang w:val="it-IT" w:eastAsia="en-US" w:bidi="ar-SA"/>
      </w:rPr>
    </w:lvl>
    <w:lvl w:ilvl="4" w:tplc="BD2E3A40">
      <w:numFmt w:val="bullet"/>
      <w:lvlText w:val="•"/>
      <w:lvlJc w:val="left"/>
      <w:pPr>
        <w:ind w:left="4044" w:hanging="240"/>
      </w:pPr>
      <w:rPr>
        <w:rFonts w:hint="default"/>
        <w:lang w:val="it-IT" w:eastAsia="en-US" w:bidi="ar-SA"/>
      </w:rPr>
    </w:lvl>
    <w:lvl w:ilvl="5" w:tplc="10F6291C">
      <w:numFmt w:val="bullet"/>
      <w:lvlText w:val="•"/>
      <w:lvlJc w:val="left"/>
      <w:pPr>
        <w:ind w:left="5030" w:hanging="240"/>
      </w:pPr>
      <w:rPr>
        <w:rFonts w:hint="default"/>
        <w:lang w:val="it-IT" w:eastAsia="en-US" w:bidi="ar-SA"/>
      </w:rPr>
    </w:lvl>
    <w:lvl w:ilvl="6" w:tplc="A1BA0132">
      <w:numFmt w:val="bullet"/>
      <w:lvlText w:val="•"/>
      <w:lvlJc w:val="left"/>
      <w:pPr>
        <w:ind w:left="6016" w:hanging="240"/>
      </w:pPr>
      <w:rPr>
        <w:rFonts w:hint="default"/>
        <w:lang w:val="it-IT" w:eastAsia="en-US" w:bidi="ar-SA"/>
      </w:rPr>
    </w:lvl>
    <w:lvl w:ilvl="7" w:tplc="5D60C17A">
      <w:numFmt w:val="bullet"/>
      <w:lvlText w:val="•"/>
      <w:lvlJc w:val="left"/>
      <w:pPr>
        <w:ind w:left="7002" w:hanging="240"/>
      </w:pPr>
      <w:rPr>
        <w:rFonts w:hint="default"/>
        <w:lang w:val="it-IT" w:eastAsia="en-US" w:bidi="ar-SA"/>
      </w:rPr>
    </w:lvl>
    <w:lvl w:ilvl="8" w:tplc="0A220B58">
      <w:numFmt w:val="bullet"/>
      <w:lvlText w:val="•"/>
      <w:lvlJc w:val="left"/>
      <w:pPr>
        <w:ind w:left="7988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A264D86"/>
    <w:multiLevelType w:val="hybridMultilevel"/>
    <w:tmpl w:val="92009FBE"/>
    <w:lvl w:ilvl="0" w:tplc="BFEAEB90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20684C0">
      <w:numFmt w:val="bullet"/>
      <w:lvlText w:val="•"/>
      <w:lvlJc w:val="left"/>
      <w:pPr>
        <w:ind w:left="1086" w:hanging="240"/>
      </w:pPr>
      <w:rPr>
        <w:rFonts w:hint="default"/>
        <w:lang w:val="it-IT" w:eastAsia="en-US" w:bidi="ar-SA"/>
      </w:rPr>
    </w:lvl>
    <w:lvl w:ilvl="2" w:tplc="2F705B9C">
      <w:numFmt w:val="bullet"/>
      <w:lvlText w:val="•"/>
      <w:lvlJc w:val="left"/>
      <w:pPr>
        <w:ind w:left="2072" w:hanging="240"/>
      </w:pPr>
      <w:rPr>
        <w:rFonts w:hint="default"/>
        <w:lang w:val="it-IT" w:eastAsia="en-US" w:bidi="ar-SA"/>
      </w:rPr>
    </w:lvl>
    <w:lvl w:ilvl="3" w:tplc="DB9203F4">
      <w:numFmt w:val="bullet"/>
      <w:lvlText w:val="•"/>
      <w:lvlJc w:val="left"/>
      <w:pPr>
        <w:ind w:left="3058" w:hanging="240"/>
      </w:pPr>
      <w:rPr>
        <w:rFonts w:hint="default"/>
        <w:lang w:val="it-IT" w:eastAsia="en-US" w:bidi="ar-SA"/>
      </w:rPr>
    </w:lvl>
    <w:lvl w:ilvl="4" w:tplc="116EEE4C">
      <w:numFmt w:val="bullet"/>
      <w:lvlText w:val="•"/>
      <w:lvlJc w:val="left"/>
      <w:pPr>
        <w:ind w:left="4044" w:hanging="240"/>
      </w:pPr>
      <w:rPr>
        <w:rFonts w:hint="default"/>
        <w:lang w:val="it-IT" w:eastAsia="en-US" w:bidi="ar-SA"/>
      </w:rPr>
    </w:lvl>
    <w:lvl w:ilvl="5" w:tplc="62F49B5E">
      <w:numFmt w:val="bullet"/>
      <w:lvlText w:val="•"/>
      <w:lvlJc w:val="left"/>
      <w:pPr>
        <w:ind w:left="5030" w:hanging="240"/>
      </w:pPr>
      <w:rPr>
        <w:rFonts w:hint="default"/>
        <w:lang w:val="it-IT" w:eastAsia="en-US" w:bidi="ar-SA"/>
      </w:rPr>
    </w:lvl>
    <w:lvl w:ilvl="6" w:tplc="DAEC1748">
      <w:numFmt w:val="bullet"/>
      <w:lvlText w:val="•"/>
      <w:lvlJc w:val="left"/>
      <w:pPr>
        <w:ind w:left="6016" w:hanging="240"/>
      </w:pPr>
      <w:rPr>
        <w:rFonts w:hint="default"/>
        <w:lang w:val="it-IT" w:eastAsia="en-US" w:bidi="ar-SA"/>
      </w:rPr>
    </w:lvl>
    <w:lvl w:ilvl="7" w:tplc="71CC29FA">
      <w:numFmt w:val="bullet"/>
      <w:lvlText w:val="•"/>
      <w:lvlJc w:val="left"/>
      <w:pPr>
        <w:ind w:left="7002" w:hanging="240"/>
      </w:pPr>
      <w:rPr>
        <w:rFonts w:hint="default"/>
        <w:lang w:val="it-IT" w:eastAsia="en-US" w:bidi="ar-SA"/>
      </w:rPr>
    </w:lvl>
    <w:lvl w:ilvl="8" w:tplc="A1FE02D4">
      <w:numFmt w:val="bullet"/>
      <w:lvlText w:val="•"/>
      <w:lvlJc w:val="left"/>
      <w:pPr>
        <w:ind w:left="7988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13"/>
    <w:rsid w:val="00012E89"/>
    <w:rsid w:val="00275C13"/>
    <w:rsid w:val="004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08DA"/>
  <w15:docId w15:val="{0E9A73BE-8543-3F45-B400-F70F776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84" w:right="48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5"/>
      <w:ind w:left="484" w:right="480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3"/>
      <w:ind w:left="105" w:right="7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E8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Raiola</cp:lastModifiedBy>
  <cp:revision>2</cp:revision>
  <dcterms:created xsi:type="dcterms:W3CDTF">2024-04-23T15:01:00Z</dcterms:created>
  <dcterms:modified xsi:type="dcterms:W3CDTF">2024-04-23T15:01:00Z</dcterms:modified>
</cp:coreProperties>
</file>